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_GBK" w:hAnsi="方正小标宋_GBK" w:eastAsia="方正小标宋_GBK" w:cs="方正小标宋_GBK"/>
          <w:b/>
          <w:bCs w:val="0"/>
          <w:color w:val="000000"/>
          <w:kern w:val="0"/>
          <w:sz w:val="27"/>
          <w:szCs w:val="27"/>
        </w:rPr>
      </w:pPr>
      <w:r>
        <w:rPr>
          <w:rFonts w:hint="eastAsia" w:ascii="方正小标宋_GBK" w:hAnsi="方正小标宋_GBK" w:eastAsia="方正小标宋_GBK" w:cs="方正小标宋_GBK"/>
          <w:b/>
          <w:bCs w:val="0"/>
          <w:color w:val="000000"/>
          <w:kern w:val="0"/>
          <w:sz w:val="44"/>
          <w:szCs w:val="44"/>
        </w:rPr>
        <w:t>考生须知</w:t>
      </w:r>
    </w:p>
    <w:p>
      <w:pPr>
        <w:widowControl/>
        <w:snapToGrid w:val="0"/>
        <w:spacing w:line="276" w:lineRule="auto"/>
        <w:jc w:val="left"/>
        <w:rPr>
          <w:rFonts w:hint="eastAsia" w:ascii="仿宋_GB2312" w:hAnsi="宋体" w:eastAsia="仿宋_GB2312" w:cs="宋体"/>
          <w:bCs/>
          <w:color w:val="000000"/>
          <w:kern w:val="0"/>
          <w:sz w:val="32"/>
          <w:szCs w:val="32"/>
        </w:rPr>
      </w:pPr>
    </w:p>
    <w:p>
      <w:pPr>
        <w:widowControl/>
        <w:snapToGrid w:val="0"/>
        <w:spacing w:line="276" w:lineRule="auto"/>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为了云南中医药大学第二附属医院2021年面向社会</w:t>
      </w:r>
      <w:r>
        <w:rPr>
          <w:rFonts w:hint="eastAsia" w:ascii="方正仿宋_GBK" w:hAnsi="方正仿宋_GBK" w:eastAsia="方正仿宋_GBK" w:cs="方正仿宋_GBK"/>
          <w:bCs/>
          <w:color w:val="000000"/>
          <w:kern w:val="0"/>
          <w:sz w:val="32"/>
          <w:szCs w:val="32"/>
          <w:lang w:val="en-US" w:eastAsia="zh-CN"/>
        </w:rPr>
        <w:t>公</w:t>
      </w:r>
      <w:r>
        <w:rPr>
          <w:rFonts w:hint="eastAsia" w:ascii="方正仿宋_GBK" w:hAnsi="方正仿宋_GBK" w:eastAsia="方正仿宋_GBK" w:cs="方正仿宋_GBK"/>
          <w:bCs/>
          <w:color w:val="000000"/>
          <w:kern w:val="0"/>
          <w:sz w:val="32"/>
          <w:szCs w:val="32"/>
        </w:rPr>
        <w:t>开招聘工作人员面试工作顺利进行，现将有关事项明确如下：</w:t>
      </w:r>
    </w:p>
    <w:p>
      <w:pPr>
        <w:widowControl/>
        <w:snapToGrid w:val="0"/>
        <w:spacing w:line="276" w:lineRule="auto"/>
        <w:ind w:firstLine="720"/>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一、面试时间</w:t>
      </w:r>
    </w:p>
    <w:p>
      <w:pPr>
        <w:widowControl/>
        <w:snapToGrid w:val="0"/>
        <w:spacing w:line="276" w:lineRule="auto"/>
        <w:ind w:firstLine="723"/>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总体安排面试时间：2021年7月</w:t>
      </w:r>
      <w:r>
        <w:rPr>
          <w:rFonts w:hint="eastAsia" w:ascii="方正仿宋_GBK" w:hAnsi="方正仿宋_GBK" w:eastAsia="方正仿宋_GBK" w:cs="方正仿宋_GBK"/>
          <w:bCs/>
          <w:color w:val="000000"/>
          <w:kern w:val="0"/>
          <w:sz w:val="32"/>
          <w:szCs w:val="32"/>
          <w:lang w:val="en-US" w:eastAsia="zh-CN"/>
        </w:rPr>
        <w:t>28</w:t>
      </w:r>
      <w:r>
        <w:rPr>
          <w:rFonts w:hint="eastAsia" w:ascii="方正仿宋_GBK" w:hAnsi="方正仿宋_GBK" w:eastAsia="方正仿宋_GBK" w:cs="方正仿宋_GBK"/>
          <w:bCs/>
          <w:color w:val="000000"/>
          <w:kern w:val="0"/>
          <w:sz w:val="32"/>
          <w:szCs w:val="32"/>
        </w:rPr>
        <w:t>日13:30-17:30。</w:t>
      </w:r>
    </w:p>
    <w:p>
      <w:pPr>
        <w:widowControl/>
        <w:snapToGrid w:val="0"/>
        <w:spacing w:line="276" w:lineRule="auto"/>
        <w:ind w:firstLine="710"/>
        <w:jc w:val="both"/>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二、面试地点</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云南中医药大学第二附属医院。</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三、面试方法</w:t>
      </w:r>
      <w:bookmarkStart w:id="0" w:name="_GoBack"/>
      <w:bookmarkEnd w:id="0"/>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四、面试程序</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参加上午面试的考生于</w:t>
      </w:r>
      <w:r>
        <w:rPr>
          <w:rFonts w:hint="eastAsia" w:ascii="方正仿宋_GBK" w:hAnsi="方正仿宋_GBK" w:eastAsia="方正仿宋_GBK" w:cs="方正仿宋_GBK"/>
          <w:b/>
          <w:bCs/>
          <w:color w:val="000000"/>
          <w:kern w:val="0"/>
          <w:sz w:val="32"/>
          <w:szCs w:val="32"/>
        </w:rPr>
        <w:t>中午11：30</w:t>
      </w:r>
      <w:r>
        <w:rPr>
          <w:rFonts w:hint="eastAsia" w:ascii="方正仿宋_GBK" w:hAnsi="方正仿宋_GBK" w:eastAsia="方正仿宋_GBK" w:cs="方正仿宋_GBK"/>
          <w:bCs/>
          <w:color w:val="000000"/>
          <w:kern w:val="0"/>
          <w:sz w:val="32"/>
          <w:szCs w:val="32"/>
        </w:rPr>
        <w:t>之前，凭身份证原件准时进入医院</w:t>
      </w:r>
      <w:r>
        <w:rPr>
          <w:rFonts w:hint="eastAsia" w:ascii="方正仿宋_GBK" w:hAnsi="方正仿宋_GBK" w:eastAsia="方正仿宋_GBK" w:cs="方正仿宋_GBK"/>
          <w:b/>
          <w:bCs/>
          <w:color w:val="000000"/>
          <w:kern w:val="0"/>
          <w:sz w:val="32"/>
          <w:szCs w:val="32"/>
        </w:rPr>
        <w:t>四楼签到处</w:t>
      </w:r>
      <w:r>
        <w:rPr>
          <w:rFonts w:hint="eastAsia" w:ascii="方正仿宋_GBK" w:hAnsi="方正仿宋_GBK" w:eastAsia="方正仿宋_GBK" w:cs="方正仿宋_GBK"/>
          <w:bCs/>
          <w:color w:val="000000"/>
          <w:kern w:val="0"/>
          <w:sz w:val="32"/>
          <w:szCs w:val="32"/>
        </w:rPr>
        <w:t>签到，实行封闭管理，工作人员宣布应试人员纪律要求，认真核对应试人员的身份证，考生携带的通讯工具（必须关机）等物品，交工作人员统一集中保管。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简历以及父母姓名等其他无关或影响面试的事项），在得到主考官示意后就座。</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面试考官、监督人员、记分核分人员中是否有需要回避的人员？你是否看见有单独约见过考生或家长的人员（听说的不准提出？你是否看见有参加过可能影响面试工作公正性请托的人员（听说的不准提出）？</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主考官用普通话对考生进行面试，面试考生回答问题时必须讲普通话，每位面试考生面试时间为13分钟以内，时间一到，考生停止答题。</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五、其他事项</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2.面试考生必须按规定的时间进入候考室，对临时缺考或不按时到场参加面试的人员（界定为：中午</w:t>
      </w:r>
      <w:r>
        <w:rPr>
          <w:rFonts w:hint="eastAsia" w:ascii="方正仿宋_GBK" w:hAnsi="方正仿宋_GBK" w:eastAsia="方正仿宋_GBK" w:cs="方正仿宋_GBK"/>
          <w:b/>
          <w:bCs w:val="0"/>
          <w:color w:val="000000"/>
          <w:kern w:val="0"/>
          <w:sz w:val="32"/>
          <w:szCs w:val="32"/>
          <w:lang w:val="en-US" w:eastAsia="zh-CN"/>
        </w:rPr>
        <w:t>11</w:t>
      </w:r>
      <w:r>
        <w:rPr>
          <w:rFonts w:hint="eastAsia" w:ascii="方正仿宋_GBK" w:hAnsi="方正仿宋_GBK" w:eastAsia="方正仿宋_GBK" w:cs="方正仿宋_GBK"/>
          <w:b/>
          <w:bCs w:val="0"/>
          <w:color w:val="000000"/>
          <w:kern w:val="0"/>
          <w:sz w:val="32"/>
          <w:szCs w:val="32"/>
        </w:rPr>
        <w:t>点30分</w:t>
      </w:r>
      <w:r>
        <w:rPr>
          <w:rFonts w:hint="eastAsia" w:ascii="方正仿宋_GBK" w:hAnsi="方正仿宋_GBK" w:eastAsia="方正仿宋_GBK" w:cs="方正仿宋_GBK"/>
          <w:bCs/>
          <w:color w:val="000000"/>
          <w:kern w:val="0"/>
          <w:sz w:val="32"/>
          <w:szCs w:val="32"/>
        </w:rPr>
        <w:t>以后到场的），视为自动弃权，取消面试资格，并视情况给予失信备案。</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7.面试成绩在面试结束24小时后在医院官方网站公示，考生应及时查看，如果出现公告成绩与面试考场宣布的不一致，考生应及时直接与考点考务办公室联系进行复核。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jc w:val="both"/>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考核、公示录用等各个环节的工作，造成的后果，由考生本人自行承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11.云南中医药大学第二附属医院官方网站：http://www.ynzyydxdefsyy.com/。医院联系电话：63306657。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E4FA4"/>
    <w:rsid w:val="18CE4FA4"/>
    <w:rsid w:val="1E3F508D"/>
    <w:rsid w:val="1F90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2021-07-21T07:48:00Z</dcterms:created>
  <dc:creator>o_O</dc:creator>
  <cp:lastModifiedBy>o_O</cp:lastModifiedBy>
  <dcterms:modified xsi:type="dcterms:W3CDTF">2021-07-21T09:29:27Z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BC9DD5AFDD7B41A58A02C47D60D5F758</vt:lpwstr>
  </property>
  <property fmtid="{D5CDD505-2E9C-101B-9397-08002B2CF9AE}" pid="4" name="KSOSaveFontToCloudKey">
    <vt:lpwstr>497860565_cloud</vt:lpwstr>
  </property>
</Properties>
</file>