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DBFC" w14:textId="77777777" w:rsidR="00EC5594" w:rsidRDefault="00EC5594" w:rsidP="00EC5594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询价招标公告</w:t>
      </w:r>
    </w:p>
    <w:p w14:paraId="7DED3274" w14:textId="77777777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一、招标人：云南中医药大学第二附属医院 </w:t>
      </w:r>
    </w:p>
    <w:p w14:paraId="0FB5792A" w14:textId="248ADA6B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二、项目名称：云南中医药大学第二附属医院</w:t>
      </w:r>
      <w:r w:rsidR="0013504F">
        <w:rPr>
          <w:rFonts w:ascii="宋体" w:eastAsia="宋体" w:hAnsi="宋体" w:hint="eastAsia"/>
          <w:sz w:val="28"/>
          <w:szCs w:val="28"/>
        </w:rPr>
        <w:t>西部院区生活垃圾清运</w:t>
      </w:r>
      <w:r>
        <w:rPr>
          <w:rFonts w:ascii="宋体" w:eastAsia="宋体" w:hAnsi="宋体" w:hint="eastAsia"/>
          <w:sz w:val="28"/>
          <w:szCs w:val="28"/>
        </w:rPr>
        <w:t>服务项目</w:t>
      </w:r>
    </w:p>
    <w:p w14:paraId="3FF5FED3" w14:textId="77777777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三、询价地址：云南中医药大学第二附属医院院内</w:t>
      </w:r>
    </w:p>
    <w:p w14:paraId="5B3DB1D4" w14:textId="04270452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四、询价项目基本情况：（预算价：</w:t>
      </w:r>
      <w:r w:rsidR="0013504F">
        <w:rPr>
          <w:rFonts w:ascii="宋体" w:eastAsia="宋体" w:hAnsi="宋体" w:hint="eastAsia"/>
          <w:sz w:val="28"/>
          <w:szCs w:val="28"/>
        </w:rPr>
        <w:t>贰万柒千</w:t>
      </w:r>
      <w:r>
        <w:rPr>
          <w:rFonts w:ascii="宋体" w:eastAsia="宋体" w:hAnsi="宋体" w:hint="eastAsia"/>
          <w:sz w:val="28"/>
          <w:szCs w:val="28"/>
        </w:rPr>
        <w:t>元整）</w:t>
      </w:r>
    </w:p>
    <w:p w14:paraId="1CDD3F53" w14:textId="23EC504A" w:rsidR="002D3A05" w:rsidRDefault="001350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清运</w:t>
      </w:r>
      <w:r w:rsidR="00E51018">
        <w:rPr>
          <w:rFonts w:hint="eastAsia"/>
          <w:b/>
          <w:sz w:val="32"/>
          <w:szCs w:val="32"/>
        </w:rPr>
        <w:t>范围</w:t>
      </w:r>
    </w:p>
    <w:p w14:paraId="1214C28A" w14:textId="25489A12" w:rsidR="00C73300" w:rsidRDefault="00A248D0" w:rsidP="00C73300">
      <w:pPr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云南中医药大学第二附属医院西区（黑林铺西三环老交通医院住宅区内）</w:t>
      </w:r>
      <w:r w:rsidR="00C73300">
        <w:rPr>
          <w:rFonts w:ascii="方正仿宋_GBK" w:eastAsia="方正仿宋_GBK" w:hint="eastAsia"/>
          <w:sz w:val="32"/>
          <w:szCs w:val="32"/>
        </w:rPr>
        <w:t>1</w:t>
      </w:r>
      <w:r w:rsidR="00C73300">
        <w:rPr>
          <w:rFonts w:ascii="方正仿宋_GBK" w:eastAsia="方正仿宋_GBK"/>
          <w:sz w:val="32"/>
          <w:szCs w:val="32"/>
        </w:rPr>
        <w:t>56</w:t>
      </w:r>
      <w:r w:rsidR="00C73300">
        <w:rPr>
          <w:rFonts w:ascii="方正仿宋_GBK" w:eastAsia="方正仿宋_GBK" w:hint="eastAsia"/>
          <w:sz w:val="32"/>
          <w:szCs w:val="32"/>
        </w:rPr>
        <w:t>户住户生活垃圾清运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每周清运不低于3次</w:t>
      </w:r>
      <w:r w:rsidR="00C73300">
        <w:rPr>
          <w:rFonts w:ascii="方正仿宋_GBK" w:eastAsia="方正仿宋_GBK" w:hint="eastAsia"/>
          <w:sz w:val="32"/>
          <w:szCs w:val="32"/>
        </w:rPr>
        <w:t>。</w:t>
      </w:r>
    </w:p>
    <w:p w14:paraId="2A7DE3E3" w14:textId="08EA1EBA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五、项目期限</w:t>
      </w:r>
      <w:r w:rsidR="00611305">
        <w:rPr>
          <w:rFonts w:ascii="宋体" w:eastAsia="宋体" w:hAnsi="宋体" w:hint="eastAsia"/>
          <w:sz w:val="28"/>
          <w:szCs w:val="28"/>
        </w:rPr>
        <w:t>：</w:t>
      </w:r>
      <w:r w:rsidR="00A248D0">
        <w:rPr>
          <w:rFonts w:ascii="宋体" w:eastAsia="宋体" w:hAnsi="宋体" w:hint="eastAsia"/>
          <w:sz w:val="28"/>
          <w:szCs w:val="28"/>
        </w:rPr>
        <w:t>一年</w:t>
      </w:r>
      <w:r>
        <w:rPr>
          <w:rFonts w:ascii="宋体" w:eastAsia="宋体" w:hAnsi="宋体"/>
          <w:sz w:val="28"/>
          <w:szCs w:val="28"/>
        </w:rPr>
        <w:t xml:space="preserve">，合同自然终止。 </w:t>
      </w:r>
    </w:p>
    <w:p w14:paraId="3A9C4D36" w14:textId="7D3C108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六、询价函递交截止时间:公告之日起至 202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年</w:t>
      </w:r>
      <w:r w:rsidR="00B6388E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月</w:t>
      </w:r>
      <w:r w:rsidR="00C73300">
        <w:rPr>
          <w:rFonts w:ascii="宋体" w:eastAsia="宋体" w:hAnsi="宋体"/>
          <w:sz w:val="28"/>
          <w:szCs w:val="28"/>
        </w:rPr>
        <w:t>27</w:t>
      </w:r>
      <w:r>
        <w:rPr>
          <w:rFonts w:ascii="宋体" w:eastAsia="宋体" w:hAnsi="宋体"/>
          <w:sz w:val="28"/>
          <w:szCs w:val="28"/>
        </w:rPr>
        <w:t xml:space="preserve">日下午 17：30 时整截止（北 京时间） </w:t>
      </w:r>
    </w:p>
    <w:p w14:paraId="194AF0F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 xml:space="preserve">、招标方式 ：采用询价方式 </w:t>
      </w:r>
    </w:p>
    <w:p w14:paraId="6B0B70E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 xml:space="preserve">、评标标准： </w:t>
      </w:r>
      <w:r>
        <w:rPr>
          <w:rFonts w:ascii="宋体" w:eastAsia="宋体" w:hAnsi="宋体" w:hint="eastAsia"/>
          <w:sz w:val="28"/>
          <w:szCs w:val="28"/>
        </w:rPr>
        <w:t>最低价中标</w:t>
      </w:r>
    </w:p>
    <w:p w14:paraId="30F8003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 xml:space="preserve">、询价函开启 地点：云南中医药大学第二附属医院院内 </w:t>
      </w:r>
    </w:p>
    <w:p w14:paraId="352D7987" w14:textId="15DAD9E9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十、提交询价函需具备的条件</w:t>
      </w:r>
      <w:r w:rsidR="00B6388E">
        <w:rPr>
          <w:rFonts w:ascii="宋体" w:eastAsia="宋体" w:hAnsi="宋体" w:hint="eastAsia"/>
          <w:sz w:val="28"/>
          <w:szCs w:val="28"/>
        </w:rPr>
        <w:t>及要求</w:t>
      </w:r>
      <w:r>
        <w:rPr>
          <w:rFonts w:ascii="宋体" w:eastAsia="宋体" w:hAnsi="宋体"/>
          <w:sz w:val="28"/>
          <w:szCs w:val="28"/>
        </w:rPr>
        <w:t xml:space="preserve">： </w:t>
      </w:r>
    </w:p>
    <w:p w14:paraId="7F3EB9C2" w14:textId="77777777" w:rsidR="00C73300" w:rsidRDefault="00C73300" w:rsidP="00C7330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公司营业执照；</w:t>
      </w:r>
    </w:p>
    <w:p w14:paraId="24694E6D" w14:textId="77777777" w:rsidR="00C73300" w:rsidRDefault="00C73300" w:rsidP="00C7330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 w:rsidRPr="005770DD">
        <w:rPr>
          <w:rFonts w:ascii="方正仿宋_GBK" w:eastAsia="方正仿宋_GBK" w:hint="eastAsia"/>
          <w:sz w:val="32"/>
          <w:szCs w:val="32"/>
        </w:rPr>
        <w:t>生活垃圾清运道路运输许可证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76F26451" w14:textId="77777777" w:rsidR="00C73300" w:rsidRDefault="00C73300" w:rsidP="00C7330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 w:rsidRPr="005770DD">
        <w:rPr>
          <w:rFonts w:ascii="方正仿宋_GBK" w:eastAsia="方正仿宋_GBK" w:hint="eastAsia"/>
          <w:sz w:val="32"/>
          <w:szCs w:val="32"/>
        </w:rPr>
        <w:t>垃圾清运服务许可证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4BFF6485" w14:textId="77777777" w:rsidR="00C73300" w:rsidRDefault="00C73300" w:rsidP="00C7330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.</w:t>
      </w:r>
      <w:r w:rsidRPr="005770DD">
        <w:rPr>
          <w:rFonts w:ascii="方正仿宋_GBK" w:eastAsia="方正仿宋_GBK" w:hint="eastAsia"/>
          <w:sz w:val="32"/>
          <w:szCs w:val="32"/>
        </w:rPr>
        <w:t>垃圾清运资质等级证书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1FC02E24" w14:textId="77777777" w:rsidR="00C73300" w:rsidRDefault="00C73300" w:rsidP="00C7330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5</w:t>
      </w:r>
      <w:r>
        <w:rPr>
          <w:rFonts w:ascii="方正仿宋_GBK" w:eastAsia="方正仿宋_GBK"/>
          <w:sz w:val="32"/>
          <w:szCs w:val="32"/>
        </w:rPr>
        <w:t>.</w:t>
      </w:r>
      <w:r w:rsidRPr="00B5373F">
        <w:rPr>
          <w:rFonts w:ascii="方正仿宋_GBK" w:eastAsia="方正仿宋_GBK" w:hint="eastAsia"/>
          <w:sz w:val="32"/>
          <w:szCs w:val="32"/>
        </w:rPr>
        <w:t>相关专业人员资质及执业证件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05434851" w14:textId="09377386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、询价申请人</w:t>
      </w:r>
      <w:r>
        <w:rPr>
          <w:rFonts w:ascii="宋体" w:eastAsia="宋体" w:hAnsi="宋体" w:hint="eastAsia"/>
          <w:sz w:val="28"/>
          <w:szCs w:val="28"/>
        </w:rPr>
        <w:t>提交询价函</w:t>
      </w:r>
      <w:r>
        <w:rPr>
          <w:rFonts w:ascii="宋体" w:eastAsia="宋体" w:hAnsi="宋体"/>
          <w:sz w:val="28"/>
          <w:szCs w:val="28"/>
        </w:rPr>
        <w:t>时需提供的材料：</w:t>
      </w:r>
      <w:r>
        <w:rPr>
          <w:rFonts w:ascii="宋体" w:eastAsia="宋体" w:hAnsi="宋体" w:hint="eastAsia"/>
          <w:sz w:val="28"/>
          <w:szCs w:val="28"/>
        </w:rPr>
        <w:t>需按要求提供询价响应声明书及公司资质、资格、授权等相关证书（复印件）并加盖公章。</w:t>
      </w:r>
    </w:p>
    <w:p w14:paraId="013A086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十二、可以现场递交或邮寄递交纸质询价函。（不接收网络询价函）</w:t>
      </w:r>
    </w:p>
    <w:p w14:paraId="2A61C52B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、联系电话：63307831  13888069833</w:t>
      </w:r>
    </w:p>
    <w:p w14:paraId="03D5C35D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地址：昆明市东郊路1</w:t>
      </w:r>
      <w:r>
        <w:rPr>
          <w:rFonts w:ascii="宋体" w:eastAsia="宋体" w:hAnsi="宋体"/>
          <w:sz w:val="28"/>
          <w:szCs w:val="28"/>
        </w:rPr>
        <w:t>61</w:t>
      </w:r>
      <w:r>
        <w:rPr>
          <w:rFonts w:ascii="宋体" w:eastAsia="宋体" w:hAnsi="宋体" w:hint="eastAsia"/>
          <w:sz w:val="28"/>
          <w:szCs w:val="28"/>
        </w:rPr>
        <w:t xml:space="preserve">号 </w:t>
      </w:r>
      <w:r>
        <w:rPr>
          <w:rFonts w:ascii="宋体" w:eastAsia="宋体" w:hAnsi="宋体"/>
          <w:sz w:val="28"/>
          <w:szCs w:val="28"/>
        </w:rPr>
        <w:t xml:space="preserve"> 云南中医药大学第二附属医院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3AB4835E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联系人：那老师</w:t>
      </w:r>
    </w:p>
    <w:p w14:paraId="3A206E4D" w14:textId="77777777" w:rsidR="002D3A05" w:rsidRDefault="002D3A05">
      <w:pPr>
        <w:rPr>
          <w:rFonts w:ascii="宋体" w:eastAsia="宋体" w:hAnsi="宋体"/>
          <w:sz w:val="28"/>
          <w:szCs w:val="28"/>
        </w:rPr>
      </w:pPr>
    </w:p>
    <w:p w14:paraId="01DA65C9" w14:textId="77777777" w:rsidR="00611305" w:rsidRDefault="00611305">
      <w:pPr>
        <w:jc w:val="right"/>
        <w:rPr>
          <w:rFonts w:ascii="宋体" w:eastAsia="宋体" w:hAnsi="宋体"/>
          <w:sz w:val="28"/>
          <w:szCs w:val="28"/>
        </w:rPr>
      </w:pPr>
    </w:p>
    <w:p w14:paraId="57BA4723" w14:textId="628AFDCC" w:rsidR="00611305" w:rsidRDefault="00E51018" w:rsidP="0061130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云南中医药大学第二附属医院资产管理科</w:t>
      </w:r>
    </w:p>
    <w:p w14:paraId="30647A18" w14:textId="02C112F3" w:rsidR="00C73300" w:rsidRDefault="00C73300" w:rsidP="00C73300">
      <w:pPr>
        <w:ind w:right="119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年3月2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C7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9B66" w14:textId="77777777" w:rsidR="00F55140" w:rsidRDefault="00F55140" w:rsidP="00B71F08">
      <w:r>
        <w:separator/>
      </w:r>
    </w:p>
  </w:endnote>
  <w:endnote w:type="continuationSeparator" w:id="0">
    <w:p w14:paraId="3C5AE219" w14:textId="77777777" w:rsidR="00F55140" w:rsidRDefault="00F55140" w:rsidP="00B7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9A3D" w14:textId="77777777" w:rsidR="00F55140" w:rsidRDefault="00F55140" w:rsidP="00B71F08">
      <w:r>
        <w:separator/>
      </w:r>
    </w:p>
  </w:footnote>
  <w:footnote w:type="continuationSeparator" w:id="0">
    <w:p w14:paraId="399821CD" w14:textId="77777777" w:rsidR="00F55140" w:rsidRDefault="00F55140" w:rsidP="00B7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924"/>
    <w:multiLevelType w:val="multilevel"/>
    <w:tmpl w:val="17DD3924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462EE1"/>
    <w:multiLevelType w:val="multilevel"/>
    <w:tmpl w:val="30462EE1"/>
    <w:lvl w:ilvl="0">
      <w:start w:val="1"/>
      <w:numFmt w:val="decimal"/>
      <w:lvlText w:val="%1、"/>
      <w:lvlJc w:val="left"/>
      <w:pPr>
        <w:ind w:left="98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zMmZhMTJhYTczMmI1MWM4ZWIwMWQ3YjNmZmIwMDkifQ=="/>
  </w:docVars>
  <w:rsids>
    <w:rsidRoot w:val="00182245"/>
    <w:rsid w:val="000009F7"/>
    <w:rsid w:val="0013504F"/>
    <w:rsid w:val="00182245"/>
    <w:rsid w:val="002D3A05"/>
    <w:rsid w:val="004235D2"/>
    <w:rsid w:val="004F2B60"/>
    <w:rsid w:val="00611305"/>
    <w:rsid w:val="00626A28"/>
    <w:rsid w:val="00634ACC"/>
    <w:rsid w:val="00723D5A"/>
    <w:rsid w:val="00737613"/>
    <w:rsid w:val="00860FDE"/>
    <w:rsid w:val="008801C0"/>
    <w:rsid w:val="008C0029"/>
    <w:rsid w:val="00941AF0"/>
    <w:rsid w:val="00973422"/>
    <w:rsid w:val="00A248D0"/>
    <w:rsid w:val="00A64BD3"/>
    <w:rsid w:val="00B6155A"/>
    <w:rsid w:val="00B6388E"/>
    <w:rsid w:val="00B71F08"/>
    <w:rsid w:val="00C73300"/>
    <w:rsid w:val="00CD0EA9"/>
    <w:rsid w:val="00CD38A6"/>
    <w:rsid w:val="00DE60CB"/>
    <w:rsid w:val="00E4547D"/>
    <w:rsid w:val="00E51018"/>
    <w:rsid w:val="00EC5594"/>
    <w:rsid w:val="00F55140"/>
    <w:rsid w:val="33596357"/>
    <w:rsid w:val="440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6F20F"/>
  <w15:docId w15:val="{F6899C0C-12FE-4FF7-91D0-B57976D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7330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733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那为明</dc:creator>
  <cp:lastModifiedBy>那为明</cp:lastModifiedBy>
  <cp:revision>15</cp:revision>
  <dcterms:created xsi:type="dcterms:W3CDTF">2022-12-09T07:52:00Z</dcterms:created>
  <dcterms:modified xsi:type="dcterms:W3CDTF">2023-03-22T05:41:00Z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9417D2BEC8B44E4F818A577CAB091B6F</vt:lpwstr>
  </property>
</Properties>
</file>